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BE71" w14:textId="77777777" w:rsidR="00863F26" w:rsidRDefault="00863F26" w:rsidP="00863F26">
      <w:pPr>
        <w:jc w:val="center"/>
        <w:rPr>
          <w:b/>
          <w:bCs/>
          <w:sz w:val="32"/>
          <w:szCs w:val="32"/>
        </w:rPr>
      </w:pPr>
      <w:r w:rsidRPr="00863F26">
        <w:rPr>
          <w:b/>
          <w:bCs/>
          <w:sz w:val="32"/>
          <w:szCs w:val="32"/>
        </w:rPr>
        <w:t>Body Mass Index</w:t>
      </w:r>
    </w:p>
    <w:p w14:paraId="291D0972" w14:textId="42D83BE6" w:rsidR="008658CC" w:rsidRDefault="00863F26" w:rsidP="00863F26">
      <w:pPr>
        <w:jc w:val="center"/>
      </w:pPr>
      <w:r>
        <w:rPr>
          <w:noProof/>
        </w:rPr>
        <w:t xml:space="preserve"> (weight in kg / height in meters squared)</w:t>
      </w:r>
      <w:r w:rsidR="005110DA">
        <w:rPr>
          <w:noProof/>
        </w:rPr>
        <w:drawing>
          <wp:inline distT="0" distB="0" distL="0" distR="0" wp14:anchorId="3FB36EFF" wp14:editId="3981DAF7">
            <wp:extent cx="9226502" cy="59797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932" cy="60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8CC" w:rsidSect="00437C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A"/>
    <w:rsid w:val="00437CF9"/>
    <w:rsid w:val="005110DA"/>
    <w:rsid w:val="00863F26"/>
    <w:rsid w:val="008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D9D3"/>
  <w15:chartTrackingRefBased/>
  <w15:docId w15:val="{A2B23E1C-F115-40BB-AB66-4A6CB42F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Isaacson</dc:creator>
  <cp:keywords/>
  <dc:description/>
  <cp:lastModifiedBy>Joseph Isaacson</cp:lastModifiedBy>
  <cp:revision>3</cp:revision>
  <dcterms:created xsi:type="dcterms:W3CDTF">2020-10-11T02:51:00Z</dcterms:created>
  <dcterms:modified xsi:type="dcterms:W3CDTF">2020-10-11T02:55:00Z</dcterms:modified>
</cp:coreProperties>
</file>